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F32D" w14:textId="298B2947" w:rsidR="009C38B7" w:rsidRDefault="00085129" w:rsidP="009C38B7">
      <w:pPr>
        <w:jc w:val="right"/>
      </w:pPr>
      <w:r w:rsidRPr="00065019">
        <w:rPr>
          <w:noProof/>
        </w:rPr>
        <w:drawing>
          <wp:inline distT="0" distB="0" distL="0" distR="0" wp14:anchorId="5ABB4ACE" wp14:editId="488147C1">
            <wp:extent cx="1471930" cy="1471930"/>
            <wp:effectExtent l="0" t="0" r="0" b="0"/>
            <wp:docPr id="11480199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19943" name="Picture 2"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930" cy="1471930"/>
                    </a:xfrm>
                    <a:prstGeom prst="rect">
                      <a:avLst/>
                    </a:prstGeom>
                    <a:noFill/>
                    <a:ln>
                      <a:noFill/>
                    </a:ln>
                  </pic:spPr>
                </pic:pic>
              </a:graphicData>
            </a:graphic>
          </wp:inline>
        </w:drawing>
      </w:r>
    </w:p>
    <w:p w14:paraId="19D30C3C" w14:textId="5E7CDF67" w:rsidR="009C38B7" w:rsidRDefault="00085129" w:rsidP="009C38B7">
      <w:pPr>
        <w:rPr>
          <w:rFonts w:ascii="Arial" w:hAnsi="Arial" w:cs="Arial"/>
          <w:b/>
          <w:lang w:val="en-AU"/>
        </w:rPr>
      </w:pPr>
      <w:r>
        <w:rPr>
          <w:rFonts w:ascii="Arial" w:hAnsi="Arial" w:cs="Arial"/>
          <w:b/>
          <w:lang w:val="en-AU"/>
        </w:rPr>
        <w:t>CASES</w:t>
      </w:r>
      <w:r w:rsidR="009C38B7" w:rsidRPr="00D741CD">
        <w:rPr>
          <w:rFonts w:ascii="Arial" w:hAnsi="Arial" w:cs="Arial"/>
          <w:b/>
          <w:lang w:val="en-AU"/>
        </w:rPr>
        <w:t xml:space="preserve"> </w:t>
      </w:r>
      <w:r w:rsidR="004A0EF1">
        <w:rPr>
          <w:rFonts w:ascii="Arial" w:hAnsi="Arial" w:cs="Arial"/>
          <w:b/>
          <w:lang w:val="en-AU"/>
        </w:rPr>
        <w:t>Chair-Elect</w:t>
      </w:r>
    </w:p>
    <w:p w14:paraId="1AED7075" w14:textId="653544CC" w:rsidR="00B31E6B" w:rsidRPr="007F7216" w:rsidRDefault="00B31E6B" w:rsidP="00B31E6B">
      <w:pPr>
        <w:rPr>
          <w:rFonts w:ascii="Arial" w:hAnsi="Arial" w:cs="Arial"/>
          <w:bCs/>
          <w:lang w:val="en-AU"/>
        </w:rPr>
      </w:pPr>
      <w:r w:rsidRPr="007F7216">
        <w:rPr>
          <w:rFonts w:ascii="Arial" w:hAnsi="Arial" w:cs="Arial"/>
          <w:bCs/>
          <w:lang w:val="en-AU"/>
        </w:rPr>
        <w:t>(appointed by</w:t>
      </w:r>
      <w:r>
        <w:rPr>
          <w:rFonts w:ascii="Arial" w:hAnsi="Arial" w:cs="Arial"/>
          <w:bCs/>
          <w:lang w:val="en-AU"/>
        </w:rPr>
        <w:t xml:space="preserve"> the voting membership</w:t>
      </w:r>
      <w:r w:rsidRPr="007F7216">
        <w:rPr>
          <w:rFonts w:ascii="Arial" w:hAnsi="Arial" w:cs="Arial"/>
          <w:bCs/>
          <w:lang w:val="en-AU"/>
        </w:rPr>
        <w:t>)</w:t>
      </w:r>
    </w:p>
    <w:p w14:paraId="18BD8DFD" w14:textId="34EBFB90" w:rsidR="004A0EF1" w:rsidRPr="00D741CD" w:rsidRDefault="004A0EF1" w:rsidP="009C38B7">
      <w:pPr>
        <w:rPr>
          <w:rFonts w:ascii="Arial" w:hAnsi="Arial" w:cs="Arial"/>
          <w:b/>
          <w:lang w:val="en-AU"/>
        </w:rPr>
      </w:pPr>
      <w:r>
        <w:rPr>
          <w:rFonts w:ascii="Arial" w:hAnsi="Arial" w:cs="Arial"/>
          <w:b/>
          <w:lang w:val="en-AU"/>
        </w:rPr>
        <w:t>The role of the Chair-Elect</w:t>
      </w:r>
    </w:p>
    <w:p w14:paraId="54CFA677" w14:textId="6C4E0A34" w:rsidR="004A0EF1" w:rsidRPr="004A0EF1" w:rsidRDefault="004A0EF1" w:rsidP="004A0EF1">
      <w:pPr>
        <w:numPr>
          <w:ilvl w:val="0"/>
          <w:numId w:val="17"/>
        </w:numPr>
        <w:suppressAutoHyphens/>
        <w:overflowPunct w:val="0"/>
        <w:spacing w:after="0" w:line="240" w:lineRule="auto"/>
        <w:rPr>
          <w:rFonts w:ascii="Arial" w:hAnsi="Arial" w:cs="Arial"/>
        </w:rPr>
      </w:pPr>
      <w:r w:rsidRPr="004A0EF1">
        <w:rPr>
          <w:rFonts w:ascii="Arial" w:hAnsi="Arial" w:cs="Arial"/>
        </w:rPr>
        <w:t xml:space="preserve">Shadow the </w:t>
      </w:r>
      <w:r w:rsidR="00085129">
        <w:rPr>
          <w:rFonts w:ascii="Arial" w:hAnsi="Arial" w:cs="Arial"/>
        </w:rPr>
        <w:t>CASES</w:t>
      </w:r>
      <w:r w:rsidRPr="004A0EF1">
        <w:rPr>
          <w:rFonts w:ascii="Arial" w:hAnsi="Arial" w:cs="Arial"/>
        </w:rPr>
        <w:t xml:space="preserve"> Chair in the preceding year.</w:t>
      </w:r>
    </w:p>
    <w:p w14:paraId="3D32035D" w14:textId="7C46D96C" w:rsidR="004A0EF1" w:rsidRPr="004A0EF1" w:rsidRDefault="004A0EF1" w:rsidP="004A0EF1">
      <w:pPr>
        <w:numPr>
          <w:ilvl w:val="0"/>
          <w:numId w:val="17"/>
        </w:numPr>
        <w:suppressAutoHyphens/>
        <w:overflowPunct w:val="0"/>
        <w:spacing w:after="0" w:line="240" w:lineRule="auto"/>
        <w:rPr>
          <w:rFonts w:ascii="Arial" w:hAnsi="Arial" w:cs="Arial"/>
        </w:rPr>
      </w:pPr>
      <w:r w:rsidRPr="004A0EF1">
        <w:rPr>
          <w:rFonts w:ascii="Arial" w:hAnsi="Arial" w:cs="Arial"/>
        </w:rPr>
        <w:t>Attend Board meetings</w:t>
      </w:r>
      <w:r w:rsidR="00825443">
        <w:rPr>
          <w:rFonts w:ascii="Arial" w:hAnsi="Arial" w:cs="Arial"/>
        </w:rPr>
        <w:t xml:space="preserve"> over this period</w:t>
      </w:r>
      <w:r w:rsidRPr="004A0EF1">
        <w:rPr>
          <w:rFonts w:ascii="Arial" w:hAnsi="Arial" w:cs="Arial"/>
        </w:rPr>
        <w:t>.</w:t>
      </w:r>
    </w:p>
    <w:p w14:paraId="42B7E259" w14:textId="781B2D15" w:rsidR="004A0EF1" w:rsidRPr="004A0EF1" w:rsidRDefault="004A0EF1" w:rsidP="004A0EF1">
      <w:pPr>
        <w:numPr>
          <w:ilvl w:val="0"/>
          <w:numId w:val="17"/>
        </w:numPr>
        <w:suppressAutoHyphens/>
        <w:overflowPunct w:val="0"/>
        <w:spacing w:after="0" w:line="240" w:lineRule="auto"/>
        <w:rPr>
          <w:rFonts w:ascii="Arial" w:hAnsi="Arial" w:cs="Arial"/>
        </w:rPr>
      </w:pPr>
      <w:r w:rsidRPr="004A0EF1">
        <w:rPr>
          <w:rFonts w:ascii="Arial" w:hAnsi="Arial" w:cs="Arial"/>
        </w:rPr>
        <w:t xml:space="preserve">Work closely with the </w:t>
      </w:r>
      <w:r w:rsidR="00085129">
        <w:rPr>
          <w:rFonts w:ascii="Arial" w:hAnsi="Arial" w:cs="Arial"/>
        </w:rPr>
        <w:t>CASES</w:t>
      </w:r>
      <w:r w:rsidRPr="004A0EF1">
        <w:rPr>
          <w:rFonts w:ascii="Arial" w:hAnsi="Arial" w:cs="Arial"/>
        </w:rPr>
        <w:t xml:space="preserve"> Chair and </w:t>
      </w:r>
      <w:r w:rsidR="00085129">
        <w:rPr>
          <w:rFonts w:ascii="Arial" w:hAnsi="Arial" w:cs="Arial"/>
        </w:rPr>
        <w:t>CASES</w:t>
      </w:r>
      <w:r w:rsidRPr="004A0EF1">
        <w:rPr>
          <w:rFonts w:ascii="Arial" w:hAnsi="Arial" w:cs="Arial"/>
        </w:rPr>
        <w:t xml:space="preserve"> </w:t>
      </w:r>
      <w:r w:rsidR="005926F3">
        <w:rPr>
          <w:rFonts w:ascii="Arial" w:hAnsi="Arial" w:cs="Arial"/>
        </w:rPr>
        <w:t xml:space="preserve">Chief </w:t>
      </w:r>
      <w:r w:rsidRPr="004A0EF1">
        <w:rPr>
          <w:rFonts w:ascii="Arial" w:hAnsi="Arial" w:cs="Arial"/>
        </w:rPr>
        <w:t xml:space="preserve">Executive </w:t>
      </w:r>
      <w:r w:rsidR="005926F3">
        <w:rPr>
          <w:rFonts w:ascii="Arial" w:hAnsi="Arial" w:cs="Arial"/>
        </w:rPr>
        <w:t>Officer</w:t>
      </w:r>
      <w:r w:rsidRPr="004A0EF1">
        <w:rPr>
          <w:rFonts w:ascii="Arial" w:hAnsi="Arial" w:cs="Arial"/>
        </w:rPr>
        <w:t xml:space="preserve"> to ensure a smooth transition.</w:t>
      </w:r>
    </w:p>
    <w:p w14:paraId="50891E48" w14:textId="77777777" w:rsidR="009C38B7" w:rsidRPr="00D741CD" w:rsidRDefault="009C38B7" w:rsidP="009C38B7">
      <w:pPr>
        <w:rPr>
          <w:rFonts w:ascii="Arial" w:hAnsi="Arial" w:cs="Arial"/>
          <w:b/>
          <w:lang w:val="en-AU"/>
        </w:rPr>
      </w:pPr>
    </w:p>
    <w:p w14:paraId="375B8ABF" w14:textId="0D41ECA5" w:rsidR="009C38B7" w:rsidRDefault="009C38B7" w:rsidP="009C38B7">
      <w:r>
        <w:rPr>
          <w:rFonts w:ascii="Arial" w:hAnsi="Arial"/>
          <w:b/>
          <w:bCs/>
        </w:rPr>
        <w:t>Role:</w:t>
      </w:r>
      <w:r>
        <w:rPr>
          <w:rFonts w:ascii="Arial" w:hAnsi="Arial"/>
          <w:b/>
          <w:bCs/>
        </w:rPr>
        <w:tab/>
      </w:r>
      <w:r>
        <w:rPr>
          <w:rFonts w:ascii="Arial" w:hAnsi="Arial"/>
          <w:b/>
          <w:bCs/>
        </w:rPr>
        <w:tab/>
      </w:r>
      <w:r>
        <w:rPr>
          <w:rFonts w:ascii="Arial" w:hAnsi="Arial"/>
          <w:b/>
          <w:bCs/>
        </w:rPr>
        <w:tab/>
      </w:r>
      <w:r>
        <w:rPr>
          <w:rFonts w:ascii="Arial" w:hAnsi="Arial"/>
          <w:b/>
          <w:bCs/>
        </w:rPr>
        <w:tab/>
      </w:r>
      <w:r w:rsidR="00085129">
        <w:rPr>
          <w:rFonts w:ascii="Arial" w:hAnsi="Arial"/>
        </w:rPr>
        <w:t>CASES</w:t>
      </w:r>
      <w:r w:rsidR="004A0EF1" w:rsidRPr="004A0EF1">
        <w:rPr>
          <w:rFonts w:ascii="Arial" w:hAnsi="Arial"/>
        </w:rPr>
        <w:t xml:space="preserve"> </w:t>
      </w:r>
      <w:r>
        <w:rPr>
          <w:rFonts w:ascii="Arial" w:hAnsi="Arial"/>
        </w:rPr>
        <w:t>Chair</w:t>
      </w:r>
    </w:p>
    <w:p w14:paraId="20964BFF" w14:textId="1F3926E2" w:rsidR="009C38B7" w:rsidRDefault="009C38B7" w:rsidP="009C38B7">
      <w:r>
        <w:rPr>
          <w:rFonts w:ascii="Arial" w:hAnsi="Arial"/>
          <w:b/>
          <w:bCs/>
        </w:rPr>
        <w:t xml:space="preserve">Responsible </w:t>
      </w:r>
      <w:r w:rsidR="00904662">
        <w:rPr>
          <w:rFonts w:ascii="Arial" w:hAnsi="Arial"/>
          <w:b/>
          <w:bCs/>
        </w:rPr>
        <w:t>for</w:t>
      </w:r>
      <w:r>
        <w:rPr>
          <w:rFonts w:ascii="Arial" w:hAnsi="Arial"/>
          <w:b/>
          <w:bCs/>
        </w:rPr>
        <w:t>:</w:t>
      </w:r>
      <w:r>
        <w:rPr>
          <w:rFonts w:ascii="Arial" w:hAnsi="Arial"/>
          <w:bCs/>
        </w:rPr>
        <w:tab/>
      </w:r>
      <w:r>
        <w:rPr>
          <w:rFonts w:ascii="Arial" w:hAnsi="Arial"/>
          <w:bCs/>
        </w:rPr>
        <w:tab/>
        <w:t>The Board</w:t>
      </w:r>
      <w:r w:rsidR="00904662">
        <w:rPr>
          <w:rFonts w:ascii="Arial" w:hAnsi="Arial"/>
          <w:bCs/>
        </w:rPr>
        <w:t xml:space="preserve">; the </w:t>
      </w:r>
      <w:r w:rsidR="00E44A8D">
        <w:rPr>
          <w:rFonts w:ascii="Arial" w:hAnsi="Arial"/>
          <w:bCs/>
        </w:rPr>
        <w:t xml:space="preserve">Chief </w:t>
      </w:r>
      <w:r w:rsidR="00904662">
        <w:rPr>
          <w:rFonts w:ascii="Arial" w:hAnsi="Arial"/>
          <w:bCs/>
        </w:rPr>
        <w:t xml:space="preserve">Executive </w:t>
      </w:r>
      <w:r w:rsidR="00E44A8D">
        <w:rPr>
          <w:rFonts w:ascii="Arial" w:hAnsi="Arial"/>
          <w:bCs/>
        </w:rPr>
        <w:t>Officer</w:t>
      </w:r>
    </w:p>
    <w:p w14:paraId="103DFA93" w14:textId="1EB84728" w:rsidR="009C38B7" w:rsidRDefault="009C38B7" w:rsidP="00EB0F2C">
      <w:pPr>
        <w:ind w:left="2880" w:hanging="2880"/>
      </w:pPr>
      <w:r>
        <w:rPr>
          <w:rFonts w:ascii="Arial" w:hAnsi="Arial"/>
          <w:b/>
          <w:bCs/>
        </w:rPr>
        <w:t>Main purpose of job:</w:t>
      </w:r>
      <w:r>
        <w:rPr>
          <w:rFonts w:ascii="Arial" w:hAnsi="Arial"/>
          <w:bCs/>
        </w:rPr>
        <w:tab/>
      </w:r>
      <w:r w:rsidRPr="00EB0F2C">
        <w:rPr>
          <w:rFonts w:ascii="Arial" w:hAnsi="Arial"/>
          <w:bCs/>
        </w:rPr>
        <w:t xml:space="preserve">To provide leadership to the </w:t>
      </w:r>
      <w:r w:rsidR="00904662" w:rsidRPr="00EB0F2C">
        <w:rPr>
          <w:rFonts w:ascii="Arial" w:hAnsi="Arial"/>
          <w:bCs/>
        </w:rPr>
        <w:t>Association and act as figurehead and ambassador, with responsibility for key decision making and general</w:t>
      </w:r>
      <w:r w:rsidR="00EB0F2C">
        <w:rPr>
          <w:rFonts w:ascii="Arial" w:hAnsi="Arial"/>
          <w:bCs/>
        </w:rPr>
        <w:t xml:space="preserve"> </w:t>
      </w:r>
      <w:r w:rsidR="00904662" w:rsidRPr="00EB0F2C">
        <w:rPr>
          <w:rFonts w:ascii="Arial" w:hAnsi="Arial"/>
          <w:bCs/>
        </w:rPr>
        <w:t>leadership, in consultation with other directors, elected officers and</w:t>
      </w:r>
      <w:r w:rsidR="00EB0F2C">
        <w:rPr>
          <w:rFonts w:ascii="Arial" w:hAnsi="Arial"/>
          <w:bCs/>
        </w:rPr>
        <w:t xml:space="preserve"> </w:t>
      </w:r>
      <w:r w:rsidR="00904662" w:rsidRPr="00EB0F2C">
        <w:rPr>
          <w:rFonts w:ascii="Arial" w:hAnsi="Arial"/>
          <w:bCs/>
        </w:rPr>
        <w:t>staff.</w:t>
      </w:r>
      <w:r w:rsidR="00904662">
        <w:rPr>
          <w:rFonts w:ascii="Arial" w:hAnsi="Arial" w:cs="Arial"/>
          <w:bCs/>
        </w:rPr>
        <w:t xml:space="preserve">  </w:t>
      </w:r>
    </w:p>
    <w:p w14:paraId="282D33B2" w14:textId="77777777" w:rsidR="009C38B7" w:rsidRDefault="009C38B7" w:rsidP="009C38B7">
      <w:r>
        <w:rPr>
          <w:rFonts w:ascii="Arial" w:hAnsi="Arial"/>
          <w:b/>
          <w:bCs/>
        </w:rPr>
        <w:t>Key tasks:</w:t>
      </w:r>
    </w:p>
    <w:p w14:paraId="74340259" w14:textId="77777777" w:rsidR="008E04AF" w:rsidRPr="008E04AF" w:rsidRDefault="008E04AF" w:rsidP="008E04AF">
      <w:pPr>
        <w:numPr>
          <w:ilvl w:val="0"/>
          <w:numId w:val="22"/>
        </w:numPr>
        <w:suppressAutoHyphens/>
        <w:overflowPunct w:val="0"/>
        <w:spacing w:after="0" w:line="240" w:lineRule="auto"/>
        <w:rPr>
          <w:rFonts w:ascii="Arial" w:hAnsi="Arial" w:cs="Arial"/>
        </w:rPr>
      </w:pPr>
      <w:r w:rsidRPr="008E04AF">
        <w:rPr>
          <w:rFonts w:ascii="Arial" w:hAnsi="Arial" w:cs="Arial"/>
        </w:rPr>
        <w:t>To be an appointed Director of the Association, executing the powers of Directors, as per the By-laws of the Royal Charter.</w:t>
      </w:r>
    </w:p>
    <w:p w14:paraId="0A4AF81C" w14:textId="11A4CDA9" w:rsidR="008E04AF" w:rsidRPr="008E04AF" w:rsidRDefault="008E04AF" w:rsidP="008E04AF">
      <w:pPr>
        <w:numPr>
          <w:ilvl w:val="0"/>
          <w:numId w:val="22"/>
        </w:numPr>
        <w:suppressAutoHyphens/>
        <w:overflowPunct w:val="0"/>
        <w:spacing w:after="0" w:line="240" w:lineRule="auto"/>
        <w:rPr>
          <w:rFonts w:ascii="Arial" w:hAnsi="Arial" w:cs="Arial"/>
        </w:rPr>
      </w:pPr>
      <w:r w:rsidRPr="3D7A577D">
        <w:rPr>
          <w:rFonts w:ascii="Arial" w:hAnsi="Arial" w:cs="Arial"/>
        </w:rPr>
        <w:t xml:space="preserve">As </w:t>
      </w:r>
      <w:r w:rsidR="005F2AA1">
        <w:rPr>
          <w:rFonts w:ascii="Arial" w:hAnsi="Arial" w:cs="Arial"/>
        </w:rPr>
        <w:t>Chair, chair the HR, Remunerations and Appointments Committee</w:t>
      </w:r>
      <w:r w:rsidRPr="3D7A577D">
        <w:rPr>
          <w:rFonts w:ascii="Arial" w:hAnsi="Arial" w:cs="Arial"/>
        </w:rPr>
        <w:t>.</w:t>
      </w:r>
    </w:p>
    <w:p w14:paraId="1E9FB4A0" w14:textId="0C82C465" w:rsidR="00904662" w:rsidRPr="008E04AF" w:rsidRDefault="00904662" w:rsidP="004A0EF1">
      <w:pPr>
        <w:numPr>
          <w:ilvl w:val="0"/>
          <w:numId w:val="22"/>
        </w:numPr>
        <w:suppressAutoHyphens/>
        <w:overflowPunct w:val="0"/>
        <w:spacing w:after="0" w:line="240" w:lineRule="auto"/>
        <w:rPr>
          <w:rFonts w:ascii="Arial" w:hAnsi="Arial" w:cs="Arial"/>
        </w:rPr>
      </w:pPr>
      <w:r>
        <w:rPr>
          <w:rFonts w:ascii="Arial" w:hAnsi="Arial" w:cs="Arial"/>
        </w:rPr>
        <w:t>To encourage members and future members to become involved in all aspects of the Association, its organisation and its development.</w:t>
      </w:r>
    </w:p>
    <w:p w14:paraId="6FE12382" w14:textId="59849144" w:rsidR="00904662" w:rsidRDefault="00904662" w:rsidP="004A0EF1">
      <w:pPr>
        <w:numPr>
          <w:ilvl w:val="0"/>
          <w:numId w:val="22"/>
        </w:numPr>
        <w:suppressAutoHyphens/>
        <w:overflowPunct w:val="0"/>
        <w:spacing w:after="0" w:line="240" w:lineRule="auto"/>
      </w:pPr>
      <w:r>
        <w:rPr>
          <w:rFonts w:ascii="Arial" w:hAnsi="Arial" w:cs="Arial"/>
        </w:rPr>
        <w:t xml:space="preserve">To work with the </w:t>
      </w:r>
      <w:r w:rsidR="00D11AD7">
        <w:rPr>
          <w:rFonts w:ascii="Arial" w:hAnsi="Arial" w:cs="Arial"/>
        </w:rPr>
        <w:t xml:space="preserve">Chief </w:t>
      </w:r>
      <w:r>
        <w:rPr>
          <w:rFonts w:ascii="Arial" w:hAnsi="Arial" w:cs="Arial"/>
        </w:rPr>
        <w:t xml:space="preserve">Executive </w:t>
      </w:r>
      <w:r w:rsidR="00D11AD7">
        <w:rPr>
          <w:rFonts w:ascii="Arial" w:hAnsi="Arial" w:cs="Arial"/>
        </w:rPr>
        <w:t>Officer</w:t>
      </w:r>
      <w:r>
        <w:rPr>
          <w:rFonts w:ascii="Arial" w:hAnsi="Arial" w:cs="Arial"/>
        </w:rPr>
        <w:t xml:space="preserve"> to provide direction and strategic leadership to the Association, dealing with issues as and when they arise.</w:t>
      </w:r>
    </w:p>
    <w:p w14:paraId="2B1C13B6" w14:textId="033E9785" w:rsidR="00904662" w:rsidRDefault="00904662" w:rsidP="004A0EF1">
      <w:pPr>
        <w:numPr>
          <w:ilvl w:val="0"/>
          <w:numId w:val="22"/>
        </w:numPr>
        <w:suppressAutoHyphens/>
        <w:overflowPunct w:val="0"/>
        <w:spacing w:after="0" w:line="240" w:lineRule="auto"/>
      </w:pPr>
      <w:r>
        <w:rPr>
          <w:rFonts w:ascii="Arial" w:hAnsi="Arial" w:cs="Arial"/>
        </w:rPr>
        <w:t>To chair meetings of the Board, setting the agenda to support the development of the Association.</w:t>
      </w:r>
    </w:p>
    <w:p w14:paraId="6F2CECBB" w14:textId="08BA2C04" w:rsidR="00904662" w:rsidRDefault="00904662" w:rsidP="004A0EF1">
      <w:pPr>
        <w:numPr>
          <w:ilvl w:val="0"/>
          <w:numId w:val="22"/>
        </w:numPr>
        <w:suppressAutoHyphens/>
        <w:overflowPunct w:val="0"/>
        <w:spacing w:after="0" w:line="240" w:lineRule="auto"/>
      </w:pPr>
      <w:r>
        <w:rPr>
          <w:rFonts w:ascii="Arial" w:hAnsi="Arial" w:cs="Arial"/>
        </w:rPr>
        <w:t>To manage and oversee the work of and the decisions made by the</w:t>
      </w:r>
      <w:r w:rsidR="00C4560E">
        <w:rPr>
          <w:rFonts w:ascii="Arial" w:hAnsi="Arial" w:cs="Arial"/>
        </w:rPr>
        <w:t xml:space="preserve"> Chief</w:t>
      </w:r>
      <w:r>
        <w:rPr>
          <w:rFonts w:ascii="Arial" w:hAnsi="Arial" w:cs="Arial"/>
        </w:rPr>
        <w:t xml:space="preserve"> Executive </w:t>
      </w:r>
      <w:r w:rsidR="00C4560E">
        <w:rPr>
          <w:rFonts w:ascii="Arial" w:hAnsi="Arial" w:cs="Arial"/>
        </w:rPr>
        <w:t>Officer</w:t>
      </w:r>
      <w:r>
        <w:rPr>
          <w:rFonts w:ascii="Arial" w:hAnsi="Arial" w:cs="Arial"/>
        </w:rPr>
        <w:t xml:space="preserve">, Divisional Chairs, </w:t>
      </w:r>
      <w:r w:rsidR="00C4560E">
        <w:rPr>
          <w:rFonts w:ascii="Arial" w:hAnsi="Arial" w:cs="Arial"/>
        </w:rPr>
        <w:t>Non-Executive Directors, O</w:t>
      </w:r>
      <w:r>
        <w:rPr>
          <w:rFonts w:ascii="Arial" w:hAnsi="Arial" w:cs="Arial"/>
        </w:rPr>
        <w:t xml:space="preserve">fficers and other operational </w:t>
      </w:r>
      <w:r w:rsidR="007114D4">
        <w:rPr>
          <w:rFonts w:ascii="Arial" w:hAnsi="Arial" w:cs="Arial"/>
        </w:rPr>
        <w:t>staff</w:t>
      </w:r>
      <w:r>
        <w:rPr>
          <w:rFonts w:ascii="Arial" w:hAnsi="Arial" w:cs="Arial"/>
        </w:rPr>
        <w:t>.</w:t>
      </w:r>
    </w:p>
    <w:p w14:paraId="2982A3F1" w14:textId="7F853B52" w:rsidR="00904662" w:rsidRDefault="00904662" w:rsidP="004A0EF1">
      <w:pPr>
        <w:numPr>
          <w:ilvl w:val="0"/>
          <w:numId w:val="22"/>
        </w:numPr>
        <w:suppressAutoHyphens/>
        <w:overflowPunct w:val="0"/>
        <w:spacing w:after="0" w:line="240" w:lineRule="auto"/>
      </w:pPr>
      <w:r>
        <w:rPr>
          <w:rFonts w:ascii="Arial" w:hAnsi="Arial" w:cs="Arial"/>
        </w:rPr>
        <w:t xml:space="preserve">To support, develop and line manage the </w:t>
      </w:r>
      <w:r w:rsidR="007114D4">
        <w:rPr>
          <w:rFonts w:ascii="Arial" w:hAnsi="Arial" w:cs="Arial"/>
        </w:rPr>
        <w:t xml:space="preserve">Chief </w:t>
      </w:r>
      <w:r>
        <w:rPr>
          <w:rFonts w:ascii="Arial" w:hAnsi="Arial" w:cs="Arial"/>
        </w:rPr>
        <w:t xml:space="preserve">Executive </w:t>
      </w:r>
      <w:r w:rsidR="007114D4">
        <w:rPr>
          <w:rFonts w:ascii="Arial" w:hAnsi="Arial" w:cs="Arial"/>
        </w:rPr>
        <w:t>Officer</w:t>
      </w:r>
      <w:r>
        <w:rPr>
          <w:rFonts w:ascii="Arial" w:hAnsi="Arial" w:cs="Arial"/>
        </w:rPr>
        <w:t xml:space="preserve"> in relation to their contract of employment.</w:t>
      </w:r>
    </w:p>
    <w:p w14:paraId="13D81E82" w14:textId="39566DEC" w:rsidR="00904662" w:rsidRDefault="00904662" w:rsidP="004A0EF1">
      <w:pPr>
        <w:numPr>
          <w:ilvl w:val="0"/>
          <w:numId w:val="22"/>
        </w:numPr>
        <w:suppressAutoHyphens/>
        <w:overflowPunct w:val="0"/>
        <w:spacing w:after="0" w:line="240" w:lineRule="auto"/>
      </w:pPr>
      <w:r>
        <w:rPr>
          <w:rFonts w:ascii="Arial" w:hAnsi="Arial" w:cs="Arial"/>
        </w:rPr>
        <w:t>To plan for the Annual General Meeting and present to the membership the status of the Association and future plans.</w:t>
      </w:r>
    </w:p>
    <w:p w14:paraId="65171F6A" w14:textId="78B733BA" w:rsidR="00904662" w:rsidRDefault="00904662" w:rsidP="004A0EF1">
      <w:pPr>
        <w:numPr>
          <w:ilvl w:val="0"/>
          <w:numId w:val="22"/>
        </w:numPr>
        <w:suppressAutoHyphens/>
        <w:overflowPunct w:val="0"/>
        <w:spacing w:after="0" w:line="240" w:lineRule="auto"/>
      </w:pPr>
      <w:r>
        <w:rPr>
          <w:rFonts w:ascii="Arial" w:hAnsi="Arial" w:cs="Arial"/>
        </w:rPr>
        <w:t xml:space="preserve">To prepare and present the annual accounts and report in conjunction with the Accountant, </w:t>
      </w:r>
      <w:r w:rsidR="00C01F15">
        <w:rPr>
          <w:rFonts w:ascii="Arial" w:hAnsi="Arial" w:cs="Arial"/>
        </w:rPr>
        <w:t xml:space="preserve">Chief </w:t>
      </w:r>
      <w:r>
        <w:rPr>
          <w:rFonts w:ascii="Arial" w:hAnsi="Arial" w:cs="Arial"/>
        </w:rPr>
        <w:t xml:space="preserve">Executive </w:t>
      </w:r>
      <w:r w:rsidR="00C01F15">
        <w:rPr>
          <w:rFonts w:ascii="Arial" w:hAnsi="Arial" w:cs="Arial"/>
        </w:rPr>
        <w:t>Officer</w:t>
      </w:r>
      <w:r>
        <w:rPr>
          <w:rFonts w:ascii="Arial" w:hAnsi="Arial" w:cs="Arial"/>
        </w:rPr>
        <w:t xml:space="preserve"> and fellow Directors.</w:t>
      </w:r>
    </w:p>
    <w:p w14:paraId="2E0D00C7" w14:textId="04536CD0" w:rsidR="00904662" w:rsidRPr="00C7331D" w:rsidRDefault="00904662" w:rsidP="004A0EF1">
      <w:pPr>
        <w:numPr>
          <w:ilvl w:val="0"/>
          <w:numId w:val="22"/>
        </w:numPr>
        <w:suppressAutoHyphens/>
        <w:overflowPunct w:val="0"/>
        <w:spacing w:after="0" w:line="240" w:lineRule="auto"/>
        <w:rPr>
          <w:rFonts w:ascii="Arial" w:hAnsi="Arial" w:cs="Arial"/>
        </w:rPr>
      </w:pPr>
      <w:r w:rsidRPr="00C7331D">
        <w:rPr>
          <w:rFonts w:ascii="Arial" w:hAnsi="Arial" w:cs="Arial"/>
        </w:rPr>
        <w:t xml:space="preserve">To ensure that </w:t>
      </w:r>
      <w:r w:rsidR="00C01F15">
        <w:rPr>
          <w:rFonts w:ascii="Arial" w:hAnsi="Arial" w:cs="Arial"/>
        </w:rPr>
        <w:t>the Association’s</w:t>
      </w:r>
      <w:r w:rsidRPr="00C7331D">
        <w:rPr>
          <w:rFonts w:ascii="Arial" w:hAnsi="Arial" w:cs="Arial"/>
        </w:rPr>
        <w:t xml:space="preserve"> statutory documents and other returns are administered and</w:t>
      </w:r>
      <w:r w:rsidR="00C7331D" w:rsidRPr="00C7331D">
        <w:rPr>
          <w:rFonts w:ascii="Arial" w:hAnsi="Arial" w:cs="Arial"/>
        </w:rPr>
        <w:t xml:space="preserve"> </w:t>
      </w:r>
      <w:r w:rsidRPr="00C7331D">
        <w:rPr>
          <w:rFonts w:ascii="Arial" w:hAnsi="Arial" w:cs="Arial"/>
        </w:rPr>
        <w:t>filed on time.</w:t>
      </w:r>
    </w:p>
    <w:p w14:paraId="2FCA101D" w14:textId="7E52C99C" w:rsidR="00904662" w:rsidRPr="00C7331D" w:rsidRDefault="00904662" w:rsidP="004A0EF1">
      <w:pPr>
        <w:numPr>
          <w:ilvl w:val="0"/>
          <w:numId w:val="22"/>
        </w:numPr>
        <w:suppressAutoHyphens/>
        <w:overflowPunct w:val="0"/>
        <w:spacing w:after="0" w:line="240" w:lineRule="auto"/>
        <w:rPr>
          <w:rFonts w:ascii="Arial" w:hAnsi="Arial" w:cs="Arial"/>
        </w:rPr>
      </w:pPr>
      <w:r>
        <w:rPr>
          <w:rFonts w:ascii="Arial" w:hAnsi="Arial" w:cs="Arial"/>
        </w:rPr>
        <w:t xml:space="preserve">To represent the </w:t>
      </w:r>
      <w:r w:rsidR="00C7331D">
        <w:rPr>
          <w:rFonts w:ascii="Arial" w:hAnsi="Arial" w:cs="Arial"/>
        </w:rPr>
        <w:t>Association</w:t>
      </w:r>
      <w:r>
        <w:rPr>
          <w:rFonts w:ascii="Arial" w:hAnsi="Arial" w:cs="Arial"/>
        </w:rPr>
        <w:t xml:space="preserve"> at external meetings as and when required.</w:t>
      </w:r>
    </w:p>
    <w:p w14:paraId="75D8EF6A" w14:textId="137CF148" w:rsidR="00904662" w:rsidRPr="00C7331D" w:rsidRDefault="00904662" w:rsidP="004A0EF1">
      <w:pPr>
        <w:numPr>
          <w:ilvl w:val="0"/>
          <w:numId w:val="22"/>
        </w:numPr>
        <w:suppressAutoHyphens/>
        <w:overflowPunct w:val="0"/>
        <w:spacing w:after="0" w:line="240" w:lineRule="auto"/>
        <w:rPr>
          <w:rFonts w:ascii="Arial" w:hAnsi="Arial" w:cs="Arial"/>
        </w:rPr>
      </w:pPr>
      <w:r>
        <w:rPr>
          <w:rFonts w:ascii="Arial" w:hAnsi="Arial" w:cs="Arial"/>
        </w:rPr>
        <w:t xml:space="preserve">To represent the </w:t>
      </w:r>
      <w:r w:rsidR="00C7331D">
        <w:rPr>
          <w:rFonts w:ascii="Arial" w:hAnsi="Arial" w:cs="Arial"/>
        </w:rPr>
        <w:t>Association</w:t>
      </w:r>
      <w:r>
        <w:rPr>
          <w:rFonts w:ascii="Arial" w:hAnsi="Arial" w:cs="Arial"/>
        </w:rPr>
        <w:t xml:space="preserve"> at official functions as required and previously agreed up on.</w:t>
      </w:r>
    </w:p>
    <w:p w14:paraId="1E65AF45" w14:textId="41D0D8BF" w:rsidR="00904662" w:rsidRPr="00C7331D" w:rsidRDefault="00904662" w:rsidP="004A0EF1">
      <w:pPr>
        <w:numPr>
          <w:ilvl w:val="0"/>
          <w:numId w:val="22"/>
        </w:numPr>
        <w:suppressAutoHyphens/>
        <w:overflowPunct w:val="0"/>
        <w:spacing w:after="0" w:line="240" w:lineRule="auto"/>
        <w:rPr>
          <w:rFonts w:ascii="Arial" w:hAnsi="Arial" w:cs="Arial"/>
        </w:rPr>
      </w:pPr>
      <w:r>
        <w:rPr>
          <w:rFonts w:ascii="Arial" w:hAnsi="Arial" w:cs="Arial"/>
        </w:rPr>
        <w:lastRenderedPageBreak/>
        <w:t xml:space="preserve">To help ensure the correct and smooth running of all aspects of the </w:t>
      </w:r>
      <w:r w:rsidR="00C7331D">
        <w:rPr>
          <w:rFonts w:ascii="Arial" w:hAnsi="Arial" w:cs="Arial"/>
        </w:rPr>
        <w:t>Association</w:t>
      </w:r>
      <w:r>
        <w:rPr>
          <w:rFonts w:ascii="Arial" w:hAnsi="Arial" w:cs="Arial"/>
        </w:rPr>
        <w:t xml:space="preserve"> in accordance with its </w:t>
      </w:r>
      <w:r w:rsidR="00AC012E">
        <w:rPr>
          <w:rFonts w:ascii="Arial" w:hAnsi="Arial" w:cs="Arial"/>
        </w:rPr>
        <w:t>Charter, Bylaws,</w:t>
      </w:r>
      <w:r>
        <w:rPr>
          <w:rFonts w:ascii="Arial" w:hAnsi="Arial" w:cs="Arial"/>
        </w:rPr>
        <w:t xml:space="preserve"> and UK law. </w:t>
      </w:r>
    </w:p>
    <w:p w14:paraId="5FFCE40B" w14:textId="12FD59C5" w:rsidR="00904662" w:rsidRPr="00C7331D" w:rsidRDefault="00904662" w:rsidP="004A0EF1">
      <w:pPr>
        <w:numPr>
          <w:ilvl w:val="0"/>
          <w:numId w:val="22"/>
        </w:numPr>
        <w:suppressAutoHyphens/>
        <w:overflowPunct w:val="0"/>
        <w:spacing w:after="0" w:line="240" w:lineRule="auto"/>
        <w:rPr>
          <w:rFonts w:ascii="Arial" w:hAnsi="Arial" w:cs="Arial"/>
        </w:rPr>
      </w:pPr>
      <w:r>
        <w:rPr>
          <w:rFonts w:ascii="Arial" w:hAnsi="Arial" w:cs="Arial"/>
        </w:rPr>
        <w:t xml:space="preserve">To abide by the </w:t>
      </w:r>
      <w:r w:rsidR="00C7331D">
        <w:rPr>
          <w:rFonts w:ascii="Arial" w:hAnsi="Arial" w:cs="Arial"/>
        </w:rPr>
        <w:t>Association</w:t>
      </w:r>
      <w:r w:rsidR="00EB0F2C">
        <w:rPr>
          <w:rFonts w:ascii="Arial" w:hAnsi="Arial" w:cs="Arial"/>
        </w:rPr>
        <w:t>’s</w:t>
      </w:r>
      <w:r w:rsidR="00C7331D">
        <w:rPr>
          <w:rFonts w:ascii="Arial" w:hAnsi="Arial" w:cs="Arial"/>
        </w:rPr>
        <w:t xml:space="preserve"> </w:t>
      </w:r>
      <w:r>
        <w:rPr>
          <w:rFonts w:ascii="Arial" w:hAnsi="Arial" w:cs="Arial"/>
        </w:rPr>
        <w:t xml:space="preserve">Code of Conduct. </w:t>
      </w:r>
    </w:p>
    <w:p w14:paraId="233B47F7" w14:textId="77777777" w:rsidR="009C38B7" w:rsidRDefault="009C38B7" w:rsidP="009C38B7">
      <w:pPr>
        <w:rPr>
          <w:rFonts w:ascii="Arial" w:hAnsi="Arial"/>
        </w:rPr>
      </w:pPr>
    </w:p>
    <w:p w14:paraId="459C9275" w14:textId="77777777" w:rsidR="00A252C1" w:rsidRDefault="009C38B7" w:rsidP="009C38B7">
      <w:pPr>
        <w:rPr>
          <w:rFonts w:ascii="Arial" w:hAnsi="Arial"/>
        </w:rPr>
      </w:pPr>
      <w:r>
        <w:rPr>
          <w:rFonts w:ascii="Arial" w:hAnsi="Arial"/>
        </w:rPr>
        <w:t>This Job Description sets out the main aspects of the job, but it should not be taken as a complete description of the role in its entirety.</w:t>
      </w:r>
    </w:p>
    <w:p w14:paraId="7868626F" w14:textId="0DF3309C" w:rsidR="009C38B7" w:rsidRDefault="009C38B7" w:rsidP="009C38B7">
      <w:r>
        <w:rPr>
          <w:rFonts w:ascii="Arial" w:hAnsi="Arial"/>
          <w:b/>
          <w:bCs/>
        </w:rPr>
        <w:t>Person specification:</w:t>
      </w:r>
    </w:p>
    <w:p w14:paraId="1034DBC4" w14:textId="643F7F2D" w:rsidR="009C38B7" w:rsidRDefault="009C38B7" w:rsidP="009C38B7">
      <w:r>
        <w:rPr>
          <w:rFonts w:ascii="Arial" w:hAnsi="Arial"/>
        </w:rPr>
        <w:t xml:space="preserve">Key </w:t>
      </w:r>
      <w:r w:rsidR="00F56DBC">
        <w:rPr>
          <w:rFonts w:ascii="Arial" w:hAnsi="Arial"/>
        </w:rPr>
        <w:t xml:space="preserve">knowledge, </w:t>
      </w:r>
      <w:r>
        <w:rPr>
          <w:rFonts w:ascii="Arial" w:hAnsi="Arial"/>
        </w:rPr>
        <w:t>skills, qualities, experience and attributes:</w:t>
      </w:r>
    </w:p>
    <w:p w14:paraId="56DFA580" w14:textId="1146CE64" w:rsidR="009C38B7" w:rsidRDefault="009C38B7" w:rsidP="009C38B7">
      <w:pPr>
        <w:numPr>
          <w:ilvl w:val="0"/>
          <w:numId w:val="16"/>
        </w:numPr>
        <w:suppressAutoHyphens/>
        <w:overflowPunct w:val="0"/>
        <w:spacing w:after="0" w:line="240" w:lineRule="auto"/>
        <w:rPr>
          <w:rFonts w:ascii="Arial" w:hAnsi="Arial"/>
        </w:rPr>
      </w:pPr>
      <w:r>
        <w:rPr>
          <w:rFonts w:ascii="Arial" w:hAnsi="Arial"/>
        </w:rPr>
        <w:t xml:space="preserve">Professional member </w:t>
      </w:r>
      <w:r w:rsidR="00A252C1">
        <w:rPr>
          <w:rFonts w:ascii="Arial" w:hAnsi="Arial"/>
        </w:rPr>
        <w:t>(Regulated</w:t>
      </w:r>
      <w:r w:rsidR="00AC2E48">
        <w:rPr>
          <w:rFonts w:ascii="Arial" w:hAnsi="Arial"/>
        </w:rPr>
        <w:t xml:space="preserve">) </w:t>
      </w:r>
      <w:r>
        <w:rPr>
          <w:rFonts w:ascii="Arial" w:hAnsi="Arial"/>
        </w:rPr>
        <w:t xml:space="preserve">of </w:t>
      </w:r>
      <w:r w:rsidR="00085129">
        <w:rPr>
          <w:rFonts w:ascii="Arial" w:hAnsi="Arial"/>
        </w:rPr>
        <w:t>CASES</w:t>
      </w:r>
      <w:r w:rsidR="00AC2E48">
        <w:rPr>
          <w:rFonts w:ascii="Arial" w:hAnsi="Arial"/>
        </w:rPr>
        <w:t>.</w:t>
      </w:r>
    </w:p>
    <w:p w14:paraId="24A10CEB" w14:textId="6ECF8152" w:rsidR="009C38B7" w:rsidRPr="00571EE4" w:rsidRDefault="009C38B7" w:rsidP="009C38B7">
      <w:pPr>
        <w:numPr>
          <w:ilvl w:val="0"/>
          <w:numId w:val="16"/>
        </w:numPr>
        <w:suppressAutoHyphens/>
        <w:overflowPunct w:val="0"/>
        <w:spacing w:after="0" w:line="240" w:lineRule="auto"/>
      </w:pPr>
      <w:r>
        <w:rPr>
          <w:rFonts w:ascii="Arial" w:hAnsi="Arial"/>
        </w:rPr>
        <w:t>A</w:t>
      </w:r>
      <w:r w:rsidRPr="00571EE4">
        <w:rPr>
          <w:rFonts w:ascii="Arial" w:hAnsi="Arial"/>
        </w:rPr>
        <w:t xml:space="preserve">n understanding of the </w:t>
      </w:r>
      <w:r w:rsidR="004A0EF1">
        <w:rPr>
          <w:rFonts w:ascii="Arial" w:hAnsi="Arial"/>
        </w:rPr>
        <w:t xml:space="preserve">running of </w:t>
      </w:r>
      <w:r w:rsidR="00085129">
        <w:rPr>
          <w:rFonts w:ascii="Arial" w:hAnsi="Arial"/>
        </w:rPr>
        <w:t>CASES</w:t>
      </w:r>
      <w:r w:rsidR="00AC2E48">
        <w:rPr>
          <w:rFonts w:ascii="Arial" w:hAnsi="Arial"/>
        </w:rPr>
        <w:t>.</w:t>
      </w:r>
    </w:p>
    <w:p w14:paraId="51794E57" w14:textId="3C30B218" w:rsidR="009C38B7" w:rsidRDefault="009C38B7" w:rsidP="009C38B7">
      <w:pPr>
        <w:numPr>
          <w:ilvl w:val="0"/>
          <w:numId w:val="16"/>
        </w:numPr>
        <w:suppressAutoHyphens/>
        <w:overflowPunct w:val="0"/>
        <w:spacing w:after="0" w:line="240" w:lineRule="auto"/>
      </w:pPr>
      <w:r>
        <w:rPr>
          <w:rFonts w:ascii="Arial" w:hAnsi="Arial"/>
        </w:rPr>
        <w:t xml:space="preserve">A passion for the long-term success </w:t>
      </w:r>
      <w:r w:rsidR="00085129">
        <w:rPr>
          <w:rFonts w:ascii="Arial" w:hAnsi="Arial"/>
        </w:rPr>
        <w:t>CASES</w:t>
      </w:r>
      <w:r>
        <w:rPr>
          <w:rFonts w:ascii="Arial" w:hAnsi="Arial"/>
        </w:rPr>
        <w:t>.</w:t>
      </w:r>
    </w:p>
    <w:p w14:paraId="35BF3792" w14:textId="77777777" w:rsidR="009C38B7" w:rsidRDefault="009C38B7" w:rsidP="009C38B7">
      <w:pPr>
        <w:numPr>
          <w:ilvl w:val="0"/>
          <w:numId w:val="16"/>
        </w:numPr>
        <w:suppressAutoHyphens/>
        <w:overflowPunct w:val="0"/>
        <w:spacing w:after="0" w:line="240" w:lineRule="auto"/>
      </w:pPr>
      <w:r>
        <w:rPr>
          <w:rFonts w:ascii="Arial" w:hAnsi="Arial"/>
        </w:rPr>
        <w:t>Strong leadership skills and experience in leading a group of like-minded individuals for a common purpose.</w:t>
      </w:r>
    </w:p>
    <w:p w14:paraId="03C3BF53" w14:textId="77777777" w:rsidR="009C38B7" w:rsidRDefault="009C38B7" w:rsidP="009C38B7">
      <w:pPr>
        <w:numPr>
          <w:ilvl w:val="0"/>
          <w:numId w:val="16"/>
        </w:numPr>
        <w:suppressAutoHyphens/>
        <w:overflowPunct w:val="0"/>
        <w:spacing w:after="0" w:line="240" w:lineRule="auto"/>
      </w:pPr>
      <w:r>
        <w:rPr>
          <w:rFonts w:ascii="Arial" w:hAnsi="Arial"/>
        </w:rPr>
        <w:t>Strong empathetic, motivational and interpersonal skills, with the ability to build and develop relationships, bringing people together.</w:t>
      </w:r>
    </w:p>
    <w:p w14:paraId="078F7A1E" w14:textId="77777777" w:rsidR="009C38B7" w:rsidRDefault="009C38B7" w:rsidP="009C38B7">
      <w:pPr>
        <w:numPr>
          <w:ilvl w:val="0"/>
          <w:numId w:val="16"/>
        </w:numPr>
        <w:suppressAutoHyphens/>
        <w:overflowPunct w:val="0"/>
        <w:spacing w:after="0" w:line="240" w:lineRule="auto"/>
      </w:pPr>
      <w:r>
        <w:rPr>
          <w:rFonts w:ascii="Arial" w:hAnsi="Arial"/>
        </w:rPr>
        <w:t>Lives and upholds the highest standards of professionalism and ethics, leads by example, always seeking to find ways to champion the pursuit of excellence in others.</w:t>
      </w:r>
    </w:p>
    <w:p w14:paraId="264C95C2" w14:textId="77777777" w:rsidR="009C38B7" w:rsidRPr="00A828E8" w:rsidRDefault="009C38B7" w:rsidP="009C38B7">
      <w:pPr>
        <w:numPr>
          <w:ilvl w:val="0"/>
          <w:numId w:val="16"/>
        </w:numPr>
        <w:suppressAutoHyphens/>
        <w:overflowPunct w:val="0"/>
        <w:spacing w:after="0" w:line="240" w:lineRule="auto"/>
        <w:rPr>
          <w:rFonts w:ascii="Arial" w:hAnsi="Arial"/>
        </w:rPr>
      </w:pPr>
      <w:r>
        <w:rPr>
          <w:rFonts w:ascii="Arial" w:hAnsi="Arial"/>
        </w:rPr>
        <w:t>Able to create collegiate, collaborative, honest and open environment, actively listening to the views and opinions of others, to generate trust and to forge consensus.</w:t>
      </w:r>
    </w:p>
    <w:p w14:paraId="5016A143" w14:textId="77777777" w:rsidR="002A7CCE" w:rsidRDefault="002A7CCE" w:rsidP="00A828E8">
      <w:pPr>
        <w:numPr>
          <w:ilvl w:val="0"/>
          <w:numId w:val="16"/>
        </w:numPr>
        <w:suppressAutoHyphens/>
        <w:overflowPunct w:val="0"/>
        <w:spacing w:after="0" w:line="240" w:lineRule="auto"/>
        <w:rPr>
          <w:rFonts w:ascii="Arial" w:hAnsi="Arial"/>
        </w:rPr>
      </w:pPr>
      <w:r w:rsidRPr="00A828E8">
        <w:rPr>
          <w:rFonts w:ascii="Arial" w:hAnsi="Arial"/>
        </w:rPr>
        <w:t xml:space="preserve">Experience in strategic planning and implementation </w:t>
      </w:r>
    </w:p>
    <w:p w14:paraId="36CE8B3F" w14:textId="2338AB76" w:rsidR="00A828E8" w:rsidRPr="00A828E8" w:rsidRDefault="00A828E8" w:rsidP="00A828E8">
      <w:pPr>
        <w:numPr>
          <w:ilvl w:val="0"/>
          <w:numId w:val="16"/>
        </w:numPr>
        <w:suppressAutoHyphens/>
        <w:overflowPunct w:val="0"/>
        <w:spacing w:after="0" w:line="240" w:lineRule="auto"/>
        <w:rPr>
          <w:rFonts w:ascii="Arial" w:hAnsi="Arial"/>
        </w:rPr>
      </w:pPr>
      <w:r w:rsidRPr="00A828E8">
        <w:rPr>
          <w:rFonts w:ascii="Arial" w:hAnsi="Arial"/>
        </w:rPr>
        <w:t>Experience in people management</w:t>
      </w:r>
    </w:p>
    <w:p w14:paraId="631A0A8B" w14:textId="7750668D" w:rsidR="009C38B7" w:rsidRDefault="009C38B7" w:rsidP="009C38B7">
      <w:pPr>
        <w:numPr>
          <w:ilvl w:val="0"/>
          <w:numId w:val="16"/>
        </w:numPr>
        <w:suppressAutoHyphens/>
        <w:overflowPunct w:val="0"/>
        <w:spacing w:after="0" w:line="240" w:lineRule="auto"/>
      </w:pPr>
      <w:r>
        <w:rPr>
          <w:rFonts w:ascii="Arial" w:hAnsi="Arial"/>
        </w:rPr>
        <w:t>Good organisational and communication skills.</w:t>
      </w:r>
    </w:p>
    <w:p w14:paraId="791352E1" w14:textId="77777777" w:rsidR="009C38B7" w:rsidRDefault="009C38B7" w:rsidP="009C38B7">
      <w:pPr>
        <w:numPr>
          <w:ilvl w:val="0"/>
          <w:numId w:val="16"/>
        </w:numPr>
        <w:suppressAutoHyphens/>
        <w:overflowPunct w:val="0"/>
        <w:spacing w:after="0" w:line="240" w:lineRule="auto"/>
      </w:pPr>
      <w:r>
        <w:rPr>
          <w:rFonts w:ascii="Arial" w:hAnsi="Arial"/>
        </w:rPr>
        <w:t>Approachable, diplomatic and helpful.</w:t>
      </w:r>
    </w:p>
    <w:p w14:paraId="755C6B04" w14:textId="77777777" w:rsidR="004A0EF1" w:rsidRDefault="004A0EF1" w:rsidP="009C38B7">
      <w:pPr>
        <w:rPr>
          <w:rFonts w:ascii="Arial" w:hAnsi="Arial"/>
          <w:b/>
          <w:bCs/>
        </w:rPr>
      </w:pPr>
    </w:p>
    <w:p w14:paraId="6BD22EAD" w14:textId="5FA5C3FB" w:rsidR="009C38B7" w:rsidRDefault="009C38B7" w:rsidP="009C38B7">
      <w:pPr>
        <w:rPr>
          <w:rFonts w:ascii="Arial" w:hAnsi="Arial"/>
        </w:rPr>
      </w:pPr>
      <w:r w:rsidRPr="00571EE4">
        <w:rPr>
          <w:rFonts w:ascii="Arial" w:hAnsi="Arial"/>
          <w:b/>
          <w:bCs/>
        </w:rPr>
        <w:t>Term of Office</w:t>
      </w:r>
      <w:r w:rsidRPr="00452692">
        <w:rPr>
          <w:rFonts w:ascii="Arial" w:hAnsi="Arial"/>
        </w:rPr>
        <w:t xml:space="preserve"> </w:t>
      </w:r>
    </w:p>
    <w:p w14:paraId="7204A95A" w14:textId="77777777" w:rsidR="004A0EF1" w:rsidRDefault="004A0EF1" w:rsidP="004A0EF1">
      <w:pPr>
        <w:numPr>
          <w:ilvl w:val="0"/>
          <w:numId w:val="19"/>
        </w:numPr>
        <w:spacing w:after="0" w:line="240" w:lineRule="auto"/>
        <w:rPr>
          <w:rFonts w:ascii="Arial" w:hAnsi="Arial"/>
        </w:rPr>
      </w:pPr>
      <w:r w:rsidRPr="004A0EF1">
        <w:rPr>
          <w:rFonts w:ascii="Arial" w:hAnsi="Arial"/>
        </w:rPr>
        <w:t xml:space="preserve">The Chair-Elect will be elected for </w:t>
      </w:r>
      <w:r>
        <w:rPr>
          <w:rFonts w:ascii="Arial" w:hAnsi="Arial"/>
        </w:rPr>
        <w:t>one</w:t>
      </w:r>
      <w:r w:rsidRPr="004A0EF1">
        <w:rPr>
          <w:rFonts w:ascii="Arial" w:hAnsi="Arial"/>
        </w:rPr>
        <w:t xml:space="preserve"> year under the outgoing Chair then </w:t>
      </w:r>
      <w:r>
        <w:rPr>
          <w:rFonts w:ascii="Arial" w:hAnsi="Arial"/>
        </w:rPr>
        <w:t xml:space="preserve">will </w:t>
      </w:r>
      <w:r w:rsidRPr="004A0EF1">
        <w:rPr>
          <w:rFonts w:ascii="Arial" w:hAnsi="Arial"/>
        </w:rPr>
        <w:t xml:space="preserve">take up the post of Chair for the following </w:t>
      </w:r>
      <w:r>
        <w:rPr>
          <w:rFonts w:ascii="Arial" w:hAnsi="Arial"/>
        </w:rPr>
        <w:t>three</w:t>
      </w:r>
      <w:r w:rsidRPr="004A0EF1">
        <w:rPr>
          <w:rFonts w:ascii="Arial" w:hAnsi="Arial"/>
        </w:rPr>
        <w:t xml:space="preserve"> years. </w:t>
      </w:r>
    </w:p>
    <w:p w14:paraId="7955A43F" w14:textId="17D06DFA" w:rsidR="009C38B7" w:rsidRPr="004A0EF1" w:rsidRDefault="004A0EF1" w:rsidP="00637D2D">
      <w:pPr>
        <w:numPr>
          <w:ilvl w:val="0"/>
          <w:numId w:val="19"/>
        </w:numPr>
        <w:spacing w:after="0" w:line="240" w:lineRule="auto"/>
        <w:rPr>
          <w:rFonts w:ascii="Arial" w:hAnsi="Arial"/>
        </w:rPr>
      </w:pPr>
      <w:r w:rsidRPr="004A0EF1">
        <w:rPr>
          <w:rFonts w:ascii="Arial" w:hAnsi="Arial"/>
        </w:rPr>
        <w:t xml:space="preserve">The Chair is eligible to stand for re-election. </w:t>
      </w:r>
      <w:r w:rsidR="009C38B7" w:rsidRPr="004A0EF1">
        <w:rPr>
          <w:rFonts w:ascii="Arial" w:hAnsi="Arial"/>
        </w:rPr>
        <w:t>They will be eligible to renew their position subject to Board approval</w:t>
      </w:r>
      <w:r>
        <w:rPr>
          <w:rFonts w:ascii="Arial" w:hAnsi="Arial"/>
        </w:rPr>
        <w:t>.</w:t>
      </w:r>
    </w:p>
    <w:p w14:paraId="425CE0CE" w14:textId="77777777" w:rsidR="004A0EF1" w:rsidRDefault="004A0EF1" w:rsidP="009C38B7">
      <w:pPr>
        <w:tabs>
          <w:tab w:val="left" w:pos="1665"/>
        </w:tabs>
        <w:rPr>
          <w:rFonts w:ascii="Arial" w:hAnsi="Arial"/>
          <w:b/>
          <w:bCs/>
        </w:rPr>
      </w:pPr>
    </w:p>
    <w:p w14:paraId="1F8EA948" w14:textId="66E38B1E" w:rsidR="009C38B7" w:rsidRDefault="009C38B7" w:rsidP="009C38B7">
      <w:pPr>
        <w:tabs>
          <w:tab w:val="left" w:pos="1665"/>
        </w:tabs>
      </w:pPr>
      <w:r w:rsidRPr="00452692">
        <w:rPr>
          <w:rFonts w:ascii="Arial" w:hAnsi="Arial"/>
          <w:b/>
          <w:bCs/>
        </w:rPr>
        <w:t>Time commitment:</w:t>
      </w:r>
    </w:p>
    <w:p w14:paraId="225258D1" w14:textId="3AB32461" w:rsidR="004A0EF1" w:rsidRDefault="00F51E79" w:rsidP="009C38B7">
      <w:pPr>
        <w:numPr>
          <w:ilvl w:val="0"/>
          <w:numId w:val="20"/>
        </w:numPr>
        <w:spacing w:after="0" w:line="240" w:lineRule="auto"/>
        <w:rPr>
          <w:rFonts w:ascii="Arial" w:hAnsi="Arial"/>
        </w:rPr>
      </w:pPr>
      <w:r>
        <w:rPr>
          <w:rFonts w:ascii="Arial" w:hAnsi="Arial"/>
        </w:rPr>
        <w:t>Monthly</w:t>
      </w:r>
      <w:r w:rsidR="004A0EF1">
        <w:rPr>
          <w:rFonts w:ascii="Arial" w:hAnsi="Arial"/>
        </w:rPr>
        <w:t xml:space="preserve"> catch</w:t>
      </w:r>
      <w:r w:rsidR="00930B92">
        <w:rPr>
          <w:rFonts w:ascii="Arial" w:hAnsi="Arial"/>
        </w:rPr>
        <w:t>-</w:t>
      </w:r>
      <w:r w:rsidR="004A0EF1">
        <w:rPr>
          <w:rFonts w:ascii="Arial" w:hAnsi="Arial"/>
        </w:rPr>
        <w:t xml:space="preserve">up calls with the </w:t>
      </w:r>
      <w:r w:rsidR="00930B92">
        <w:rPr>
          <w:rFonts w:ascii="Arial" w:hAnsi="Arial"/>
        </w:rPr>
        <w:t xml:space="preserve">Chief </w:t>
      </w:r>
      <w:r w:rsidR="004A0EF1">
        <w:rPr>
          <w:rFonts w:ascii="Arial" w:hAnsi="Arial"/>
        </w:rPr>
        <w:t xml:space="preserve">Executive </w:t>
      </w:r>
      <w:r w:rsidR="00930B92">
        <w:rPr>
          <w:rFonts w:ascii="Arial" w:hAnsi="Arial"/>
        </w:rPr>
        <w:t>Officer.</w:t>
      </w:r>
    </w:p>
    <w:p w14:paraId="3DD3DAEE" w14:textId="77777777" w:rsidR="00CA7B51" w:rsidRDefault="00CA7B51" w:rsidP="00CA7B51">
      <w:pPr>
        <w:numPr>
          <w:ilvl w:val="0"/>
          <w:numId w:val="20"/>
        </w:numPr>
        <w:spacing w:after="0" w:line="240" w:lineRule="auto"/>
        <w:rPr>
          <w:rFonts w:ascii="Arial" w:hAnsi="Arial"/>
        </w:rPr>
      </w:pPr>
      <w:r w:rsidRPr="3D7A577D">
        <w:rPr>
          <w:rFonts w:ascii="Arial" w:hAnsi="Arial"/>
        </w:rPr>
        <w:t>Attendance at CASES Board meetings (normally five per year, typically taking place in March, May, July, September, and November). The Board Pack is issued one week before the meeting, and meetings typically last 3.5 hours. The September meeting is typically</w:t>
      </w:r>
      <w:r>
        <w:rPr>
          <w:rFonts w:ascii="Arial" w:hAnsi="Arial"/>
        </w:rPr>
        <w:t xml:space="preserve"> an in-person, </w:t>
      </w:r>
      <w:r w:rsidRPr="3D7A577D">
        <w:rPr>
          <w:rFonts w:ascii="Arial" w:hAnsi="Arial"/>
        </w:rPr>
        <w:t>six-hour meeting.</w:t>
      </w:r>
    </w:p>
    <w:p w14:paraId="0382A0E0" w14:textId="77777777" w:rsidR="00CA7B51" w:rsidRDefault="00CA7B51" w:rsidP="00CA7B51">
      <w:pPr>
        <w:numPr>
          <w:ilvl w:val="0"/>
          <w:numId w:val="20"/>
        </w:numPr>
        <w:spacing w:after="0" w:line="240" w:lineRule="auto"/>
        <w:rPr>
          <w:rFonts w:ascii="Arial" w:hAnsi="Arial"/>
        </w:rPr>
      </w:pPr>
      <w:r>
        <w:rPr>
          <w:rFonts w:ascii="Arial" w:hAnsi="Arial"/>
        </w:rPr>
        <w:t>Attendance at monthly Board catch-up calls outside of the months when formal meetings take place (one hour per call).</w:t>
      </w:r>
    </w:p>
    <w:p w14:paraId="45625EA2" w14:textId="77777777" w:rsidR="00CA7B51" w:rsidRDefault="00CA7B51" w:rsidP="00CA7B51">
      <w:pPr>
        <w:numPr>
          <w:ilvl w:val="0"/>
          <w:numId w:val="20"/>
        </w:numPr>
        <w:spacing w:after="0" w:line="240" w:lineRule="auto"/>
        <w:rPr>
          <w:rFonts w:ascii="Arial" w:hAnsi="Arial"/>
        </w:rPr>
      </w:pPr>
      <w:r>
        <w:rPr>
          <w:rFonts w:ascii="Arial" w:hAnsi="Arial"/>
        </w:rPr>
        <w:t>An active member of any of the Standing Committees, contributing to the work of that Committee.</w:t>
      </w:r>
    </w:p>
    <w:p w14:paraId="626AAA9A" w14:textId="3314A85F" w:rsidR="004A0EF1" w:rsidRDefault="004A0EF1" w:rsidP="009C38B7">
      <w:pPr>
        <w:numPr>
          <w:ilvl w:val="0"/>
          <w:numId w:val="20"/>
        </w:numPr>
        <w:spacing w:after="0" w:line="240" w:lineRule="auto"/>
        <w:rPr>
          <w:rFonts w:ascii="Arial" w:hAnsi="Arial"/>
        </w:rPr>
      </w:pPr>
      <w:r>
        <w:rPr>
          <w:rFonts w:ascii="Arial" w:hAnsi="Arial"/>
        </w:rPr>
        <w:t>Attendance at Conference</w:t>
      </w:r>
      <w:r w:rsidR="00597FB4">
        <w:rPr>
          <w:rFonts w:ascii="Arial" w:hAnsi="Arial"/>
        </w:rPr>
        <w:t xml:space="preserve"> and</w:t>
      </w:r>
      <w:r>
        <w:rPr>
          <w:rFonts w:ascii="Arial" w:hAnsi="Arial"/>
        </w:rPr>
        <w:t xml:space="preserve"> Heads of Department events</w:t>
      </w:r>
      <w:r w:rsidR="00597FB4">
        <w:rPr>
          <w:rFonts w:ascii="Arial" w:hAnsi="Arial"/>
        </w:rPr>
        <w:t>.</w:t>
      </w:r>
    </w:p>
    <w:p w14:paraId="1F98D750" w14:textId="59545676" w:rsidR="009C38B7" w:rsidRDefault="009C38B7" w:rsidP="009C38B7">
      <w:pPr>
        <w:numPr>
          <w:ilvl w:val="0"/>
          <w:numId w:val="20"/>
        </w:numPr>
        <w:spacing w:after="0" w:line="240" w:lineRule="auto"/>
        <w:rPr>
          <w:rFonts w:ascii="Arial" w:hAnsi="Arial"/>
        </w:rPr>
      </w:pPr>
      <w:r>
        <w:rPr>
          <w:rFonts w:ascii="Arial" w:hAnsi="Arial"/>
        </w:rPr>
        <w:t xml:space="preserve">Available to </w:t>
      </w:r>
      <w:r w:rsidR="00296A5C">
        <w:rPr>
          <w:rFonts w:ascii="Arial" w:hAnsi="Arial"/>
        </w:rPr>
        <w:t xml:space="preserve">promptly </w:t>
      </w:r>
      <w:r>
        <w:rPr>
          <w:rFonts w:ascii="Arial" w:hAnsi="Arial"/>
        </w:rPr>
        <w:t>support any queries in between formal meetings, via email or conference call.</w:t>
      </w:r>
    </w:p>
    <w:p w14:paraId="4588CA1D" w14:textId="77777777" w:rsidR="009C38B7" w:rsidRDefault="009C38B7" w:rsidP="009C38B7">
      <w:pPr>
        <w:rPr>
          <w:rFonts w:ascii="Arial" w:hAnsi="Arial"/>
        </w:rPr>
      </w:pPr>
    </w:p>
    <w:p w14:paraId="2BBEA143" w14:textId="77777777" w:rsidR="009C38B7" w:rsidRDefault="009C38B7" w:rsidP="009C38B7">
      <w:r>
        <w:rPr>
          <w:rFonts w:ascii="Arial" w:hAnsi="Arial"/>
          <w:b/>
          <w:bCs/>
        </w:rPr>
        <w:t>Remuneration:</w:t>
      </w:r>
    </w:p>
    <w:p w14:paraId="4B3D624D" w14:textId="77777777" w:rsidR="009C38B7" w:rsidRDefault="009C38B7" w:rsidP="009C38B7">
      <w:pPr>
        <w:numPr>
          <w:ilvl w:val="0"/>
          <w:numId w:val="18"/>
        </w:numPr>
        <w:suppressAutoHyphens/>
        <w:overflowPunct w:val="0"/>
        <w:spacing w:after="0" w:line="240" w:lineRule="auto"/>
        <w:rPr>
          <w:rFonts w:ascii="Arial" w:hAnsi="Arial"/>
        </w:rPr>
      </w:pPr>
      <w:r>
        <w:rPr>
          <w:rFonts w:ascii="Arial" w:hAnsi="Arial"/>
        </w:rPr>
        <w:lastRenderedPageBreak/>
        <w:t xml:space="preserve">The role of Chair is not accompanied by any financial remuneration.   </w:t>
      </w:r>
    </w:p>
    <w:p w14:paraId="18255172" w14:textId="64AD6B9F" w:rsidR="00716BAA" w:rsidRPr="00452692" w:rsidRDefault="00716BAA" w:rsidP="00716BAA">
      <w:pPr>
        <w:numPr>
          <w:ilvl w:val="0"/>
          <w:numId w:val="18"/>
        </w:numPr>
        <w:suppressAutoHyphens/>
        <w:overflowPunct w:val="0"/>
        <w:spacing w:after="0" w:line="240" w:lineRule="auto"/>
        <w:rPr>
          <w:rFonts w:ascii="Arial" w:hAnsi="Arial"/>
        </w:rPr>
      </w:pPr>
      <w:r w:rsidRPr="00452692">
        <w:rPr>
          <w:rFonts w:ascii="Arial" w:hAnsi="Arial"/>
        </w:rPr>
        <w:t xml:space="preserve">Travel and meeting expenses are reimbursed according to the policies and procedures of </w:t>
      </w:r>
      <w:r w:rsidR="00085129">
        <w:rPr>
          <w:rFonts w:ascii="Arial" w:hAnsi="Arial"/>
        </w:rPr>
        <w:t>CASES</w:t>
      </w:r>
      <w:r w:rsidRPr="00452692">
        <w:rPr>
          <w:rFonts w:ascii="Arial" w:hAnsi="Arial"/>
        </w:rPr>
        <w:t>.</w:t>
      </w:r>
    </w:p>
    <w:p w14:paraId="34AEC48B" w14:textId="77777777" w:rsidR="009C38B7" w:rsidRDefault="009C38B7" w:rsidP="009C38B7">
      <w:pPr>
        <w:rPr>
          <w:rFonts w:ascii="Arial" w:hAnsi="Arial"/>
        </w:rPr>
      </w:pPr>
    </w:p>
    <w:p w14:paraId="228FBDCF" w14:textId="410DCA9F" w:rsidR="009C38B7" w:rsidRPr="00B203AC" w:rsidRDefault="009C38B7" w:rsidP="00385418">
      <w:pPr>
        <w:jc w:val="right"/>
        <w:rPr>
          <w:rFonts w:ascii="Arial" w:hAnsi="Arial" w:cs="Arial"/>
        </w:rPr>
      </w:pPr>
    </w:p>
    <w:sectPr w:rsidR="009C38B7" w:rsidRPr="00B203AC" w:rsidSect="00385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color w:val="000000"/>
        <w:sz w:val="22"/>
        <w:szCs w:val="22"/>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85D42"/>
    <w:multiLevelType w:val="multilevel"/>
    <w:tmpl w:val="EE3A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4170C"/>
    <w:multiLevelType w:val="multilevel"/>
    <w:tmpl w:val="BD4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B4F49"/>
    <w:multiLevelType w:val="multilevel"/>
    <w:tmpl w:val="BFC2EEAE"/>
    <w:lvl w:ilvl="0">
      <w:start w:val="1"/>
      <w:numFmt w:val="decimal"/>
      <w:lvlText w:val="%1."/>
      <w:lvlJc w:val="left"/>
      <w:pPr>
        <w:ind w:left="720" w:hanging="360"/>
      </w:pPr>
      <w:rPr>
        <w:rFonts w:ascii="Arial" w:hAnsi="Arial" w:cs="Arial"/>
        <w:color w:val="000000"/>
        <w:sz w:val="22"/>
        <w:szCs w:val="22"/>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9D25F93"/>
    <w:multiLevelType w:val="multilevel"/>
    <w:tmpl w:val="C26E95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240E5"/>
    <w:multiLevelType w:val="hybridMultilevel"/>
    <w:tmpl w:val="A538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E5617"/>
    <w:multiLevelType w:val="multilevel"/>
    <w:tmpl w:val="13C61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156883"/>
    <w:multiLevelType w:val="multilevel"/>
    <w:tmpl w:val="910CDF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B2F7B"/>
    <w:multiLevelType w:val="multilevel"/>
    <w:tmpl w:val="B590DFB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EBE19DC"/>
    <w:multiLevelType w:val="multilevel"/>
    <w:tmpl w:val="00000002"/>
    <w:lvl w:ilvl="0">
      <w:start w:val="1"/>
      <w:numFmt w:val="decimal"/>
      <w:lvlText w:val="%1."/>
      <w:lvlJc w:val="left"/>
      <w:pPr>
        <w:tabs>
          <w:tab w:val="num" w:pos="0"/>
        </w:tabs>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0EB0574"/>
    <w:multiLevelType w:val="hybridMultilevel"/>
    <w:tmpl w:val="AE048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C0E77"/>
    <w:multiLevelType w:val="multilevel"/>
    <w:tmpl w:val="486E25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C1510"/>
    <w:multiLevelType w:val="multilevel"/>
    <w:tmpl w:val="08121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47D1B"/>
    <w:multiLevelType w:val="multilevel"/>
    <w:tmpl w:val="7994B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82470"/>
    <w:multiLevelType w:val="multilevel"/>
    <w:tmpl w:val="2A5EE5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37B6B"/>
    <w:multiLevelType w:val="multilevel"/>
    <w:tmpl w:val="8CC27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361E99"/>
    <w:multiLevelType w:val="hybridMultilevel"/>
    <w:tmpl w:val="AE048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7905DE"/>
    <w:multiLevelType w:val="multilevel"/>
    <w:tmpl w:val="96223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752C5E"/>
    <w:multiLevelType w:val="hybridMultilevel"/>
    <w:tmpl w:val="AE048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E4E45"/>
    <w:multiLevelType w:val="multilevel"/>
    <w:tmpl w:val="93824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4568D"/>
    <w:multiLevelType w:val="hybridMultilevel"/>
    <w:tmpl w:val="65841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4D728F"/>
    <w:multiLevelType w:val="multilevel"/>
    <w:tmpl w:val="4D14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E7195"/>
    <w:multiLevelType w:val="multilevel"/>
    <w:tmpl w:val="739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221CA"/>
    <w:multiLevelType w:val="multilevel"/>
    <w:tmpl w:val="21562FD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615912"/>
    <w:multiLevelType w:val="multilevel"/>
    <w:tmpl w:val="AB62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C6D6A"/>
    <w:multiLevelType w:val="multilevel"/>
    <w:tmpl w:val="A5566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9C7E21"/>
    <w:multiLevelType w:val="multilevel"/>
    <w:tmpl w:val="00000003"/>
    <w:lvl w:ilvl="0">
      <w:start w:val="1"/>
      <w:numFmt w:val="decimal"/>
      <w:lvlText w:val="%1."/>
      <w:lvlJc w:val="left"/>
      <w:pPr>
        <w:tabs>
          <w:tab w:val="num" w:pos="0"/>
        </w:tabs>
        <w:ind w:left="720" w:hanging="360"/>
      </w:pPr>
      <w:rPr>
        <w:rFonts w:ascii="Arial" w:hAnsi="Arial" w:cs="Arial"/>
        <w:color w:val="000000"/>
        <w:sz w:val="22"/>
        <w:szCs w:val="22"/>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8AB4735"/>
    <w:multiLevelType w:val="multilevel"/>
    <w:tmpl w:val="EE3A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20446D"/>
    <w:multiLevelType w:val="multilevel"/>
    <w:tmpl w:val="93824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9F5258"/>
    <w:multiLevelType w:val="multilevel"/>
    <w:tmpl w:val="8CC27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7342B2"/>
    <w:multiLevelType w:val="multilevel"/>
    <w:tmpl w:val="00000003"/>
    <w:lvl w:ilvl="0">
      <w:start w:val="1"/>
      <w:numFmt w:val="decimal"/>
      <w:lvlText w:val="%1."/>
      <w:lvlJc w:val="left"/>
      <w:pPr>
        <w:tabs>
          <w:tab w:val="num" w:pos="0"/>
        </w:tabs>
        <w:ind w:left="720" w:hanging="360"/>
      </w:pPr>
      <w:rPr>
        <w:rFonts w:ascii="Arial" w:hAnsi="Arial" w:cs="Arial"/>
        <w:color w:val="000000"/>
        <w:sz w:val="22"/>
        <w:szCs w:val="22"/>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F3E7C44"/>
    <w:multiLevelType w:val="hybridMultilevel"/>
    <w:tmpl w:val="AE048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EE3B7E"/>
    <w:multiLevelType w:val="multilevel"/>
    <w:tmpl w:val="00000002"/>
    <w:lvl w:ilvl="0">
      <w:start w:val="1"/>
      <w:numFmt w:val="decimal"/>
      <w:lvlText w:val="%1."/>
      <w:lvlJc w:val="left"/>
      <w:pPr>
        <w:tabs>
          <w:tab w:val="num" w:pos="0"/>
        </w:tabs>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61C5D55"/>
    <w:multiLevelType w:val="multilevel"/>
    <w:tmpl w:val="896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202B5"/>
    <w:multiLevelType w:val="multilevel"/>
    <w:tmpl w:val="FA423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D8511C"/>
    <w:multiLevelType w:val="multilevel"/>
    <w:tmpl w:val="00000002"/>
    <w:lvl w:ilvl="0">
      <w:start w:val="1"/>
      <w:numFmt w:val="decimal"/>
      <w:lvlText w:val="%1."/>
      <w:lvlJc w:val="left"/>
      <w:pPr>
        <w:tabs>
          <w:tab w:val="num" w:pos="0"/>
        </w:tabs>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E32257B"/>
    <w:multiLevelType w:val="hybridMultilevel"/>
    <w:tmpl w:val="23E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689541">
    <w:abstractNumId w:val="37"/>
  </w:num>
  <w:num w:numId="2" w16cid:durableId="108357819">
    <w:abstractNumId w:val="28"/>
  </w:num>
  <w:num w:numId="3" w16cid:durableId="1167015398">
    <w:abstractNumId w:val="30"/>
  </w:num>
  <w:num w:numId="4" w16cid:durableId="213473455">
    <w:abstractNumId w:val="29"/>
  </w:num>
  <w:num w:numId="5" w16cid:durableId="1394691503">
    <w:abstractNumId w:val="8"/>
  </w:num>
  <w:num w:numId="6" w16cid:durableId="106002283">
    <w:abstractNumId w:val="5"/>
  </w:num>
  <w:num w:numId="7" w16cid:durableId="1296064469">
    <w:abstractNumId w:val="15"/>
  </w:num>
  <w:num w:numId="8" w16cid:durableId="597373031">
    <w:abstractNumId w:val="24"/>
  </w:num>
  <w:num w:numId="9" w16cid:durableId="1458328845">
    <w:abstractNumId w:val="12"/>
  </w:num>
  <w:num w:numId="10" w16cid:durableId="689142906">
    <w:abstractNumId w:val="22"/>
  </w:num>
  <w:num w:numId="11" w16cid:durableId="827213329">
    <w:abstractNumId w:val="23"/>
  </w:num>
  <w:num w:numId="12" w16cid:durableId="1144154213">
    <w:abstractNumId w:val="26"/>
  </w:num>
  <w:num w:numId="13" w16cid:durableId="1696467061">
    <w:abstractNumId w:val="35"/>
  </w:num>
  <w:num w:numId="14" w16cid:durableId="2060201770">
    <w:abstractNumId w:val="14"/>
  </w:num>
  <w:num w:numId="15" w16cid:durableId="2050452493">
    <w:abstractNumId w:val="7"/>
  </w:num>
  <w:num w:numId="16" w16cid:durableId="1354766930">
    <w:abstractNumId w:val="0"/>
  </w:num>
  <w:num w:numId="17" w16cid:durableId="1515530353">
    <w:abstractNumId w:val="1"/>
  </w:num>
  <w:num w:numId="18" w16cid:durableId="1291013498">
    <w:abstractNumId w:val="36"/>
  </w:num>
  <w:num w:numId="19" w16cid:durableId="381102240">
    <w:abstractNumId w:val="11"/>
  </w:num>
  <w:num w:numId="20" w16cid:durableId="331950207">
    <w:abstractNumId w:val="32"/>
  </w:num>
  <w:num w:numId="21" w16cid:durableId="572549264">
    <w:abstractNumId w:val="25"/>
  </w:num>
  <w:num w:numId="22" w16cid:durableId="12146251">
    <w:abstractNumId w:val="31"/>
  </w:num>
  <w:num w:numId="23" w16cid:durableId="1846892900">
    <w:abstractNumId w:val="2"/>
  </w:num>
  <w:num w:numId="24" w16cid:durableId="1676884423">
    <w:abstractNumId w:val="16"/>
  </w:num>
  <w:num w:numId="25" w16cid:durableId="678116095">
    <w:abstractNumId w:val="20"/>
  </w:num>
  <w:num w:numId="26" w16cid:durableId="369188641">
    <w:abstractNumId w:val="13"/>
  </w:num>
  <w:num w:numId="27" w16cid:durableId="691884944">
    <w:abstractNumId w:val="9"/>
  </w:num>
  <w:num w:numId="28" w16cid:durableId="1136799115">
    <w:abstractNumId w:val="27"/>
  </w:num>
  <w:num w:numId="29" w16cid:durableId="1544252442">
    <w:abstractNumId w:val="34"/>
  </w:num>
  <w:num w:numId="30" w16cid:durableId="1661496945">
    <w:abstractNumId w:val="10"/>
  </w:num>
  <w:num w:numId="31" w16cid:durableId="1327055450">
    <w:abstractNumId w:val="19"/>
  </w:num>
  <w:num w:numId="32" w16cid:durableId="772019802">
    <w:abstractNumId w:val="17"/>
  </w:num>
  <w:num w:numId="33" w16cid:durableId="309140063">
    <w:abstractNumId w:val="33"/>
  </w:num>
  <w:num w:numId="34" w16cid:durableId="589701382">
    <w:abstractNumId w:val="6"/>
  </w:num>
  <w:num w:numId="35" w16cid:durableId="1020349647">
    <w:abstractNumId w:val="21"/>
  </w:num>
  <w:num w:numId="36" w16cid:durableId="1867215063">
    <w:abstractNumId w:val="3"/>
  </w:num>
  <w:num w:numId="37" w16cid:durableId="911236708">
    <w:abstractNumId w:val="4"/>
  </w:num>
  <w:num w:numId="38" w16cid:durableId="14458104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0E"/>
    <w:rsid w:val="00085129"/>
    <w:rsid w:val="0008718A"/>
    <w:rsid w:val="000B45BC"/>
    <w:rsid w:val="001E0DAC"/>
    <w:rsid w:val="001F7333"/>
    <w:rsid w:val="00230AF5"/>
    <w:rsid w:val="002601CE"/>
    <w:rsid w:val="002737F5"/>
    <w:rsid w:val="00296A5C"/>
    <w:rsid w:val="002A650E"/>
    <w:rsid w:val="002A7CCE"/>
    <w:rsid w:val="002D2834"/>
    <w:rsid w:val="00304CB4"/>
    <w:rsid w:val="003263BC"/>
    <w:rsid w:val="003469CA"/>
    <w:rsid w:val="00366509"/>
    <w:rsid w:val="00385418"/>
    <w:rsid w:val="00392C3E"/>
    <w:rsid w:val="003B2B70"/>
    <w:rsid w:val="00437264"/>
    <w:rsid w:val="00441BAD"/>
    <w:rsid w:val="004A0EF1"/>
    <w:rsid w:val="004C13D3"/>
    <w:rsid w:val="00513DD9"/>
    <w:rsid w:val="00546181"/>
    <w:rsid w:val="005926F3"/>
    <w:rsid w:val="00597FB4"/>
    <w:rsid w:val="005B1BCF"/>
    <w:rsid w:val="005D48B3"/>
    <w:rsid w:val="005E001F"/>
    <w:rsid w:val="005F2AA1"/>
    <w:rsid w:val="006118F8"/>
    <w:rsid w:val="00612FB5"/>
    <w:rsid w:val="006217E0"/>
    <w:rsid w:val="006B0A99"/>
    <w:rsid w:val="006B0E9C"/>
    <w:rsid w:val="006E348B"/>
    <w:rsid w:val="007114D4"/>
    <w:rsid w:val="00715060"/>
    <w:rsid w:val="00716BAA"/>
    <w:rsid w:val="00751B69"/>
    <w:rsid w:val="007829BD"/>
    <w:rsid w:val="007B6D97"/>
    <w:rsid w:val="007D1102"/>
    <w:rsid w:val="007F7216"/>
    <w:rsid w:val="008166D6"/>
    <w:rsid w:val="00825443"/>
    <w:rsid w:val="00835C28"/>
    <w:rsid w:val="00884C6E"/>
    <w:rsid w:val="008B7A7E"/>
    <w:rsid w:val="008D5BBC"/>
    <w:rsid w:val="008E04AF"/>
    <w:rsid w:val="00904662"/>
    <w:rsid w:val="00930B92"/>
    <w:rsid w:val="00950BEC"/>
    <w:rsid w:val="009540B3"/>
    <w:rsid w:val="009C38B7"/>
    <w:rsid w:val="009F79A0"/>
    <w:rsid w:val="00A1146B"/>
    <w:rsid w:val="00A132F2"/>
    <w:rsid w:val="00A252C1"/>
    <w:rsid w:val="00A253AD"/>
    <w:rsid w:val="00A30582"/>
    <w:rsid w:val="00A828E8"/>
    <w:rsid w:val="00AC012E"/>
    <w:rsid w:val="00AC2E48"/>
    <w:rsid w:val="00B203AC"/>
    <w:rsid w:val="00B31E6B"/>
    <w:rsid w:val="00B52252"/>
    <w:rsid w:val="00C01F15"/>
    <w:rsid w:val="00C24A34"/>
    <w:rsid w:val="00C4560E"/>
    <w:rsid w:val="00C7331D"/>
    <w:rsid w:val="00C9001B"/>
    <w:rsid w:val="00CA7B51"/>
    <w:rsid w:val="00CB0240"/>
    <w:rsid w:val="00D11AD7"/>
    <w:rsid w:val="00D36150"/>
    <w:rsid w:val="00D571B2"/>
    <w:rsid w:val="00D82552"/>
    <w:rsid w:val="00DA5999"/>
    <w:rsid w:val="00DE1071"/>
    <w:rsid w:val="00E15120"/>
    <w:rsid w:val="00E15EAF"/>
    <w:rsid w:val="00E35F7E"/>
    <w:rsid w:val="00E44A8D"/>
    <w:rsid w:val="00E50FCB"/>
    <w:rsid w:val="00E948D3"/>
    <w:rsid w:val="00EB0F2C"/>
    <w:rsid w:val="00EC79E8"/>
    <w:rsid w:val="00F27E02"/>
    <w:rsid w:val="00F43AE5"/>
    <w:rsid w:val="00F51E79"/>
    <w:rsid w:val="00F55550"/>
    <w:rsid w:val="00F56DBC"/>
    <w:rsid w:val="00F573D6"/>
    <w:rsid w:val="00FB3AFA"/>
    <w:rsid w:val="00FB668E"/>
    <w:rsid w:val="00FF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C645"/>
  <w15:chartTrackingRefBased/>
  <w15:docId w15:val="{AA2432DC-3C09-425A-BD77-38505BB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18A"/>
    <w:pPr>
      <w:spacing w:after="0" w:line="240" w:lineRule="auto"/>
      <w:ind w:left="720"/>
    </w:pPr>
    <w:rPr>
      <w:rFonts w:ascii="Arial" w:eastAsia="Calibri" w:hAnsi="Arial" w:cs="Arial"/>
      <w:lang w:eastAsia="en-GB"/>
    </w:rPr>
  </w:style>
  <w:style w:type="table" w:styleId="TableGrid">
    <w:name w:val="Table Grid"/>
    <w:basedOn w:val="TableNormal"/>
    <w:uiPriority w:val="39"/>
    <w:rsid w:val="00087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BEC"/>
    <w:rPr>
      <w:color w:val="002D64"/>
      <w:u w:val="single"/>
    </w:rPr>
  </w:style>
  <w:style w:type="paragraph" w:styleId="NormalWeb">
    <w:name w:val="Normal (Web)"/>
    <w:basedOn w:val="Normal"/>
    <w:uiPriority w:val="99"/>
    <w:unhideWhenUsed/>
    <w:qFormat/>
    <w:rsid w:val="00950BEC"/>
    <w:pPr>
      <w:spacing w:before="100" w:beforeAutospacing="1" w:after="0" w:line="240" w:lineRule="auto"/>
    </w:pPr>
    <w:rPr>
      <w:rFonts w:ascii="Times New Roman" w:eastAsia="Times New Roman" w:hAnsi="Times New Roman" w:cs="Times New Roman"/>
      <w:sz w:val="24"/>
      <w:szCs w:val="24"/>
      <w:lang w:eastAsia="en-GB"/>
    </w:rPr>
  </w:style>
  <w:style w:type="paragraph" w:customStyle="1" w:styleId="western">
    <w:name w:val="western"/>
    <w:basedOn w:val="Normal"/>
    <w:rsid w:val="00950BEC"/>
    <w:pPr>
      <w:spacing w:before="100" w:beforeAutospacing="1" w:after="0" w:line="240" w:lineRule="auto"/>
    </w:pPr>
    <w:rPr>
      <w:rFonts w:ascii="Source Sans Pro" w:eastAsia="Times New Roman" w:hAnsi="Source Sans Pro" w:cs="Times New Roman"/>
      <w:sz w:val="24"/>
      <w:szCs w:val="24"/>
      <w:lang w:eastAsia="en-GB"/>
    </w:rPr>
  </w:style>
  <w:style w:type="character" w:styleId="UnresolvedMention">
    <w:name w:val="Unresolved Mention"/>
    <w:basedOn w:val="DefaultParagraphFont"/>
    <w:uiPriority w:val="99"/>
    <w:semiHidden/>
    <w:unhideWhenUsed/>
    <w:rsid w:val="006E3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2905">
      <w:bodyDiv w:val="1"/>
      <w:marLeft w:val="0"/>
      <w:marRight w:val="0"/>
      <w:marTop w:val="0"/>
      <w:marBottom w:val="0"/>
      <w:divBdr>
        <w:top w:val="none" w:sz="0" w:space="0" w:color="auto"/>
        <w:left w:val="none" w:sz="0" w:space="0" w:color="auto"/>
        <w:bottom w:val="none" w:sz="0" w:space="0" w:color="auto"/>
        <w:right w:val="none" w:sz="0" w:space="0" w:color="auto"/>
      </w:divBdr>
    </w:div>
    <w:div w:id="102384148">
      <w:bodyDiv w:val="1"/>
      <w:marLeft w:val="0"/>
      <w:marRight w:val="0"/>
      <w:marTop w:val="0"/>
      <w:marBottom w:val="0"/>
      <w:divBdr>
        <w:top w:val="none" w:sz="0" w:space="0" w:color="auto"/>
        <w:left w:val="none" w:sz="0" w:space="0" w:color="auto"/>
        <w:bottom w:val="none" w:sz="0" w:space="0" w:color="auto"/>
        <w:right w:val="none" w:sz="0" w:space="0" w:color="auto"/>
      </w:divBdr>
    </w:div>
    <w:div w:id="155607221">
      <w:bodyDiv w:val="1"/>
      <w:marLeft w:val="0"/>
      <w:marRight w:val="0"/>
      <w:marTop w:val="0"/>
      <w:marBottom w:val="0"/>
      <w:divBdr>
        <w:top w:val="none" w:sz="0" w:space="0" w:color="auto"/>
        <w:left w:val="none" w:sz="0" w:space="0" w:color="auto"/>
        <w:bottom w:val="none" w:sz="0" w:space="0" w:color="auto"/>
        <w:right w:val="none" w:sz="0" w:space="0" w:color="auto"/>
      </w:divBdr>
    </w:div>
    <w:div w:id="334041347">
      <w:bodyDiv w:val="1"/>
      <w:marLeft w:val="0"/>
      <w:marRight w:val="0"/>
      <w:marTop w:val="0"/>
      <w:marBottom w:val="0"/>
      <w:divBdr>
        <w:top w:val="none" w:sz="0" w:space="0" w:color="auto"/>
        <w:left w:val="none" w:sz="0" w:space="0" w:color="auto"/>
        <w:bottom w:val="none" w:sz="0" w:space="0" w:color="auto"/>
        <w:right w:val="none" w:sz="0" w:space="0" w:color="auto"/>
      </w:divBdr>
    </w:div>
    <w:div w:id="410348202">
      <w:bodyDiv w:val="1"/>
      <w:marLeft w:val="0"/>
      <w:marRight w:val="0"/>
      <w:marTop w:val="0"/>
      <w:marBottom w:val="0"/>
      <w:divBdr>
        <w:top w:val="none" w:sz="0" w:space="0" w:color="auto"/>
        <w:left w:val="none" w:sz="0" w:space="0" w:color="auto"/>
        <w:bottom w:val="none" w:sz="0" w:space="0" w:color="auto"/>
        <w:right w:val="none" w:sz="0" w:space="0" w:color="auto"/>
      </w:divBdr>
    </w:div>
    <w:div w:id="1071779213">
      <w:bodyDiv w:val="1"/>
      <w:marLeft w:val="0"/>
      <w:marRight w:val="0"/>
      <w:marTop w:val="0"/>
      <w:marBottom w:val="0"/>
      <w:divBdr>
        <w:top w:val="none" w:sz="0" w:space="0" w:color="auto"/>
        <w:left w:val="none" w:sz="0" w:space="0" w:color="auto"/>
        <w:bottom w:val="none" w:sz="0" w:space="0" w:color="auto"/>
        <w:right w:val="none" w:sz="0" w:space="0" w:color="auto"/>
      </w:divBdr>
    </w:div>
    <w:div w:id="1271665490">
      <w:bodyDiv w:val="1"/>
      <w:marLeft w:val="0"/>
      <w:marRight w:val="0"/>
      <w:marTop w:val="0"/>
      <w:marBottom w:val="0"/>
      <w:divBdr>
        <w:top w:val="none" w:sz="0" w:space="0" w:color="auto"/>
        <w:left w:val="none" w:sz="0" w:space="0" w:color="auto"/>
        <w:bottom w:val="none" w:sz="0" w:space="0" w:color="auto"/>
        <w:right w:val="none" w:sz="0" w:space="0" w:color="auto"/>
      </w:divBdr>
    </w:div>
    <w:div w:id="1338801600">
      <w:bodyDiv w:val="1"/>
      <w:marLeft w:val="0"/>
      <w:marRight w:val="0"/>
      <w:marTop w:val="0"/>
      <w:marBottom w:val="0"/>
      <w:divBdr>
        <w:top w:val="none" w:sz="0" w:space="0" w:color="auto"/>
        <w:left w:val="none" w:sz="0" w:space="0" w:color="auto"/>
        <w:bottom w:val="none" w:sz="0" w:space="0" w:color="auto"/>
        <w:right w:val="none" w:sz="0" w:space="0" w:color="auto"/>
      </w:divBdr>
    </w:div>
    <w:div w:id="1722287237">
      <w:bodyDiv w:val="1"/>
      <w:marLeft w:val="0"/>
      <w:marRight w:val="0"/>
      <w:marTop w:val="0"/>
      <w:marBottom w:val="0"/>
      <w:divBdr>
        <w:top w:val="none" w:sz="0" w:space="0" w:color="auto"/>
        <w:left w:val="none" w:sz="0" w:space="0" w:color="auto"/>
        <w:bottom w:val="none" w:sz="0" w:space="0" w:color="auto"/>
        <w:right w:val="none" w:sz="0" w:space="0" w:color="auto"/>
      </w:divBdr>
    </w:div>
    <w:div w:id="18588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4" ma:contentTypeDescription="Create a new document." ma:contentTypeScope="" ma:versionID="c2d07a810cc0bc8f16dac44f1ce1a0b3">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789ca718d66adeae58fb3c2ebf6f2407"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a777b9-6fce-4e74-a14a-9e0e25dab140}"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50C83-BC3F-4DF9-B892-F401C71132C2}">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customXml/itemProps2.xml><?xml version="1.0" encoding="utf-8"?>
<ds:datastoreItem xmlns:ds="http://schemas.openxmlformats.org/officeDocument/2006/customXml" ds:itemID="{8049D016-A570-47BD-B89E-0A527D6EEA83}">
  <ds:schemaRefs>
    <ds:schemaRef ds:uri="http://schemas.microsoft.com/sharepoint/v3/contenttype/forms"/>
  </ds:schemaRefs>
</ds:datastoreItem>
</file>

<file path=customXml/itemProps3.xml><?xml version="1.0" encoding="utf-8"?>
<ds:datastoreItem xmlns:ds="http://schemas.openxmlformats.org/officeDocument/2006/customXml" ds:itemID="{494F9805-504B-4AE0-B01E-036EAA19A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700</Words>
  <Characters>3747</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Wilson</dc:creator>
  <cp:keywords/>
  <dc:description/>
  <cp:lastModifiedBy>Ian Wilson</cp:lastModifiedBy>
  <cp:revision>22</cp:revision>
  <dcterms:created xsi:type="dcterms:W3CDTF">2020-04-16T06:24:00Z</dcterms:created>
  <dcterms:modified xsi:type="dcterms:W3CDTF">2026-04-02T08:58:00Z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Order">
    <vt:r8>92400</vt:r8>
  </property>
  <property fmtid="{D5CDD505-2E9C-101B-9397-08002B2CF9AE}" pid="4" name="MediaServiceImageTags">
    <vt:lpwstr/>
  </property>
</Properties>
</file>